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BA6B40" w:rsidRDefault="00BA6B40" w:rsidP="00BA6B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LP-CC-003-2018 </w:t>
      </w:r>
    </w:p>
    <w:p w:rsidR="00BA6B40" w:rsidRDefault="00BA6B40" w:rsidP="00BA6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“IMPERMEABILIZACIÓN DE LA AZOTEA 1300M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DEL SUM”</w:t>
      </w:r>
    </w:p>
    <w:p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540" w:rsidRDefault="0096693A" w:rsidP="00F35540">
      <w:pPr>
        <w:spacing w:after="0" w:line="240" w:lineRule="auto"/>
        <w:jc w:val="both"/>
        <w:rPr>
          <w:rFonts w:cs="TimesNewRomanPSMT"/>
        </w:rPr>
      </w:pPr>
      <w:r>
        <w:rPr>
          <w:rFonts w:ascii="Arial" w:hAnsi="Arial" w:cs="Arial"/>
          <w:sz w:val="24"/>
          <w:szCs w:val="24"/>
        </w:rPr>
        <w:t>I</w:t>
      </w:r>
      <w:r w:rsidR="00802D6F" w:rsidRPr="00F35540">
        <w:rPr>
          <w:rFonts w:ascii="Arial" w:hAnsi="Arial" w:cs="Arial"/>
          <w:sz w:val="24"/>
          <w:szCs w:val="24"/>
        </w:rPr>
        <w:t xml:space="preserve">mpermeabilización de la azotea </w:t>
      </w:r>
      <w:r>
        <w:rPr>
          <w:rFonts w:ascii="Arial" w:hAnsi="Arial" w:cs="Arial"/>
          <w:sz w:val="24"/>
          <w:szCs w:val="24"/>
        </w:rPr>
        <w:t xml:space="preserve">con una superficie </w:t>
      </w:r>
      <w:r w:rsidR="00802D6F" w:rsidRPr="00F35540">
        <w:rPr>
          <w:rFonts w:ascii="Arial" w:hAnsi="Arial" w:cs="Arial"/>
          <w:sz w:val="24"/>
          <w:szCs w:val="24"/>
        </w:rPr>
        <w:t xml:space="preserve">de 1300 </w:t>
      </w:r>
      <w:r w:rsidR="00920F05" w:rsidRPr="00F35540">
        <w:rPr>
          <w:rFonts w:ascii="Arial" w:hAnsi="Arial" w:cs="Arial"/>
          <w:sz w:val="24"/>
          <w:szCs w:val="24"/>
        </w:rPr>
        <w:t>M</w:t>
      </w:r>
      <w:r w:rsidR="00802D6F" w:rsidRPr="00F35540">
        <w:rPr>
          <w:rFonts w:ascii="Arial" w:hAnsi="Arial" w:cs="Arial"/>
          <w:sz w:val="24"/>
          <w:szCs w:val="24"/>
          <w:vertAlign w:val="superscript"/>
        </w:rPr>
        <w:t>2</w:t>
      </w:r>
      <w:r w:rsidR="00920F05" w:rsidRPr="00F3554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20F05" w:rsidRPr="00F35540">
        <w:rPr>
          <w:rFonts w:ascii="Arial" w:hAnsi="Arial" w:cs="Arial"/>
          <w:sz w:val="24"/>
          <w:szCs w:val="24"/>
        </w:rPr>
        <w:t xml:space="preserve">del Salón de Usos Múltiples de la Auditoría Superior del Estado de Jalisco (SUM), </w:t>
      </w:r>
      <w:r>
        <w:rPr>
          <w:rFonts w:ascii="Arial" w:hAnsi="Arial" w:cs="Arial"/>
          <w:sz w:val="24"/>
          <w:szCs w:val="24"/>
        </w:rPr>
        <w:t>a</w:t>
      </w:r>
      <w:r w:rsidR="00F35540" w:rsidRPr="00F35540">
        <w:rPr>
          <w:rFonts w:ascii="Arial" w:hAnsi="Arial" w:cs="Arial"/>
          <w:sz w:val="24"/>
          <w:szCs w:val="24"/>
        </w:rPr>
        <w:t xml:space="preserve"> base de espuma de poliuretano para aplicaciones de contención y protección. PREMISEAL 280 (como base) y THERMO-FLEX 1000</w:t>
      </w:r>
      <w:r>
        <w:rPr>
          <w:rFonts w:ascii="Arial" w:hAnsi="Arial" w:cs="Arial"/>
          <w:sz w:val="24"/>
          <w:szCs w:val="24"/>
        </w:rPr>
        <w:t>.</w:t>
      </w:r>
    </w:p>
    <w:p w:rsidR="00F35540" w:rsidRDefault="00F35540" w:rsidP="00F35540">
      <w:pPr>
        <w:spacing w:after="0" w:line="240" w:lineRule="auto"/>
        <w:jc w:val="both"/>
        <w:rPr>
          <w:rFonts w:cs="TimesNewRomanPSMT"/>
        </w:rPr>
      </w:pPr>
    </w:p>
    <w:p w:rsidR="00F35540" w:rsidRPr="005116E8" w:rsidRDefault="00F35540" w:rsidP="00F355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16E8">
        <w:rPr>
          <w:rFonts w:ascii="Arial" w:hAnsi="Arial" w:cs="Arial"/>
          <w:b/>
          <w:sz w:val="24"/>
          <w:szCs w:val="24"/>
        </w:rPr>
        <w:t>El licitante deberá ofrec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er garantías sobre el servicio </w:t>
      </w:r>
      <w:r w:rsidR="0096693A">
        <w:rPr>
          <w:rFonts w:ascii="Arial" w:hAnsi="Arial" w:cs="Arial"/>
          <w:b/>
          <w:sz w:val="24"/>
          <w:szCs w:val="24"/>
        </w:rPr>
        <w:t>ofertado</w:t>
      </w:r>
      <w:r w:rsidR="005116E8" w:rsidRPr="005116E8">
        <w:rPr>
          <w:rFonts w:ascii="Arial" w:hAnsi="Arial" w:cs="Arial"/>
          <w:b/>
          <w:sz w:val="24"/>
          <w:szCs w:val="24"/>
        </w:rPr>
        <w:t>,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 </w:t>
      </w:r>
      <w:r w:rsidR="005116E8" w:rsidRPr="005116E8">
        <w:rPr>
          <w:rFonts w:ascii="Arial" w:hAnsi="Arial" w:cs="Arial"/>
          <w:b/>
          <w:sz w:val="24"/>
          <w:szCs w:val="24"/>
        </w:rPr>
        <w:t>así como en</w:t>
      </w:r>
      <w:r w:rsidR="00B81C94" w:rsidRPr="005116E8">
        <w:rPr>
          <w:rFonts w:ascii="Arial" w:hAnsi="Arial" w:cs="Arial"/>
          <w:b/>
          <w:sz w:val="24"/>
          <w:szCs w:val="24"/>
        </w:rPr>
        <w:t xml:space="preserve"> los materiales</w:t>
      </w:r>
      <w:r w:rsidR="005116E8" w:rsidRPr="005116E8">
        <w:rPr>
          <w:rFonts w:ascii="Arial" w:hAnsi="Arial" w:cs="Arial"/>
          <w:b/>
          <w:sz w:val="24"/>
          <w:szCs w:val="24"/>
        </w:rPr>
        <w:t xml:space="preserve"> que </w:t>
      </w:r>
      <w:r w:rsidR="0096693A">
        <w:rPr>
          <w:rFonts w:ascii="Arial" w:hAnsi="Arial" w:cs="Arial"/>
          <w:b/>
          <w:sz w:val="24"/>
          <w:szCs w:val="24"/>
        </w:rPr>
        <w:t>se utilicen</w:t>
      </w:r>
      <w:r w:rsidR="00B81C94" w:rsidRPr="005116E8">
        <w:rPr>
          <w:rFonts w:ascii="Arial" w:hAnsi="Arial" w:cs="Arial"/>
          <w:b/>
          <w:sz w:val="24"/>
          <w:szCs w:val="24"/>
        </w:rPr>
        <w:t>.</w:t>
      </w:r>
      <w:r w:rsidRPr="005116E8">
        <w:rPr>
          <w:rFonts w:ascii="Arial" w:hAnsi="Arial" w:cs="Arial"/>
          <w:b/>
          <w:sz w:val="24"/>
          <w:szCs w:val="24"/>
        </w:rPr>
        <w:t xml:space="preserve"> </w:t>
      </w:r>
    </w:p>
    <w:p w:rsidR="00F35540" w:rsidRDefault="00F35540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5540" w:rsidRDefault="00F35540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Deberá cotizarse con los siguientes materiales:</w:t>
      </w:r>
    </w:p>
    <w:p w:rsidR="00920F05" w:rsidRDefault="00920F05" w:rsidP="00802D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D6F" w:rsidRPr="005116E8" w:rsidRDefault="005116E8" w:rsidP="00BB6E0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color w:val="auto"/>
          <w:lang w:val="es-ES"/>
        </w:rPr>
      </w:pPr>
      <w:r w:rsidRPr="005116E8">
        <w:rPr>
          <w:rFonts w:ascii="Arial" w:hAnsi="Arial" w:cs="Arial"/>
          <w:b/>
          <w:color w:val="auto"/>
          <w:lang w:val="es-ES"/>
        </w:rPr>
        <w:t xml:space="preserve">PREMISEAL 280 Densidad Media. </w:t>
      </w:r>
      <w:r w:rsidR="00802D6F" w:rsidRPr="005116E8">
        <w:rPr>
          <w:rFonts w:ascii="Arial" w:hAnsi="Arial" w:cs="Arial"/>
          <w:b/>
          <w:color w:val="auto"/>
          <w:lang w:val="es-ES"/>
        </w:rPr>
        <w:t xml:space="preserve">Espuma de celda cerrada. </w:t>
      </w:r>
    </w:p>
    <w:p w:rsidR="005116E8" w:rsidRPr="005116E8" w:rsidRDefault="005116E8" w:rsidP="00802D6F">
      <w:pPr>
        <w:pStyle w:val="Default"/>
        <w:jc w:val="both"/>
        <w:rPr>
          <w:rFonts w:ascii="Arial" w:hAnsi="Arial" w:cs="Arial"/>
          <w:color w:val="auto"/>
          <w:lang w:val="es-ES"/>
        </w:rPr>
      </w:pPr>
    </w:p>
    <w:p w:rsidR="00802D6F" w:rsidRPr="005116E8" w:rsidRDefault="005116E8" w:rsidP="00802D6F">
      <w:pPr>
        <w:pStyle w:val="Default"/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>E</w:t>
      </w:r>
      <w:r w:rsidR="00802D6F" w:rsidRPr="005116E8">
        <w:rPr>
          <w:rFonts w:ascii="Arial" w:hAnsi="Arial" w:cs="Arial"/>
          <w:color w:val="auto"/>
          <w:lang w:val="es-ES"/>
        </w:rPr>
        <w:t xml:space="preserve">s una espuma de poliuretano, aplicada en spray de dos componentes, uno a uno por volumen: El líquido PremiSeal 280 se presenta como un componente A (Iso) y un componente B (resina), se mezclan a través de un equipo de pulverización, especializado para producir una espuma rígida de curado rápido para aislamiento de plástico. Resistencia al flujo de calor y un aislamiento continúo sin interrupciones térmicas, excelentes cualidades de autoadherencia </w:t>
      </w:r>
      <w:r w:rsidR="00920F05" w:rsidRPr="005116E8">
        <w:rPr>
          <w:rFonts w:ascii="Arial" w:hAnsi="Arial" w:cs="Arial"/>
          <w:color w:val="auto"/>
          <w:lang w:val="es-ES"/>
        </w:rPr>
        <w:t>y utiliza</w:t>
      </w:r>
      <w:r w:rsidR="00802D6F" w:rsidRPr="005116E8">
        <w:rPr>
          <w:rFonts w:ascii="Arial" w:hAnsi="Arial" w:cs="Arial"/>
          <w:color w:val="auto"/>
          <w:lang w:val="es-ES"/>
        </w:rPr>
        <w:t xml:space="preserve"> un agente de soplado que reduce el ozono, aprobado por la EPA. Su refuerzo superior Thermo-Flex 1000, proporciona una excelente resistencia al tráfico peatonal y protege contra los rayos UV a la espuma.</w:t>
      </w:r>
    </w:p>
    <w:p w:rsidR="00802D6F" w:rsidRPr="005116E8" w:rsidRDefault="00802D6F" w:rsidP="00802D6F">
      <w:pPr>
        <w:pStyle w:val="Default"/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</w:t>
      </w:r>
    </w:p>
    <w:p w:rsidR="00802D6F" w:rsidRPr="005116E8" w:rsidRDefault="00BB6E01" w:rsidP="00BB6E01">
      <w:pPr>
        <w:pStyle w:val="Default"/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Usos recomendados: </w:t>
      </w:r>
    </w:p>
    <w:p w:rsidR="00802D6F" w:rsidRPr="00BB6E01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es-ES"/>
        </w:rPr>
      </w:pPr>
      <w:r w:rsidRPr="00BB6E01">
        <w:rPr>
          <w:rFonts w:ascii="Arial" w:hAnsi="Arial" w:cs="Arial"/>
          <w:color w:val="auto"/>
          <w:sz w:val="20"/>
          <w:szCs w:val="20"/>
          <w:lang w:val="es-ES"/>
        </w:rPr>
        <w:t xml:space="preserve">Es un sistema de techado diseñado para uso en aplicaciones comerciales e industriales, para proteger del calor, frío, viento y agua a los sistemas de techado. </w:t>
      </w:r>
    </w:p>
    <w:p w:rsidR="00802D6F" w:rsidRPr="00BB6E01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es-ES"/>
        </w:rPr>
      </w:pPr>
      <w:r w:rsidRPr="00BB6E01">
        <w:rPr>
          <w:rFonts w:ascii="Arial" w:hAnsi="Arial" w:cs="Arial"/>
          <w:color w:val="auto"/>
          <w:sz w:val="20"/>
          <w:szCs w:val="20"/>
          <w:lang w:val="es-ES"/>
        </w:rPr>
        <w:t xml:space="preserve">Es adecuado para la aplicación sobre la mayoría de los materiales de construcción, incluida la madera, mampostería, hormigón, metal y la mayoría de los materiales de stock para tableros de techado. </w:t>
      </w:r>
    </w:p>
    <w:p w:rsidR="00802D6F" w:rsidRPr="00BB6E01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es-ES"/>
        </w:rPr>
      </w:pPr>
      <w:r w:rsidRPr="00BB6E01">
        <w:rPr>
          <w:rFonts w:ascii="Arial" w:hAnsi="Arial" w:cs="Arial"/>
          <w:color w:val="auto"/>
          <w:sz w:val="20"/>
          <w:szCs w:val="20"/>
          <w:lang w:val="es-ES"/>
        </w:rPr>
        <w:t xml:space="preserve">Se puede aplicar a superficies de techado limpias, secas y sólidas como BUR, mod bit, metal, hormigón, monocapa y otros sistemas de techado adecuadamente preparados. Este sistema proporcionará un techo monolítico sin juntas, costuras, grietas o sujetadores mecánicos. </w:t>
      </w:r>
    </w:p>
    <w:p w:rsidR="00802D6F" w:rsidRPr="00BB6E01" w:rsidRDefault="00802D6F" w:rsidP="00802D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6E01">
        <w:rPr>
          <w:rFonts w:ascii="Arial" w:hAnsi="Arial" w:cs="Arial"/>
          <w:sz w:val="20"/>
          <w:szCs w:val="20"/>
          <w:lang w:val="es-ES"/>
        </w:rPr>
        <w:t>Usos adicionales de este producto: revestimiento exterior para tanques industriales, estructuras agrícolas, sistema de barrera de aire.</w:t>
      </w:r>
    </w:p>
    <w:p w:rsidR="00802D6F" w:rsidRPr="005116E8" w:rsidRDefault="00802D6F" w:rsidP="00802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6E8" w:rsidRDefault="00802D6F" w:rsidP="00BB6E0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6E01">
        <w:rPr>
          <w:rFonts w:ascii="Arial" w:hAnsi="Arial" w:cs="Arial"/>
          <w:b/>
          <w:sz w:val="24"/>
          <w:szCs w:val="24"/>
        </w:rPr>
        <w:t>THERMO-FLEX 1000 Acrylic Roof Coating</w:t>
      </w:r>
    </w:p>
    <w:p w:rsidR="00BB6E01" w:rsidRPr="00BB6E01" w:rsidRDefault="00BB6E01" w:rsidP="00BB6E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D6F" w:rsidRPr="005116E8" w:rsidRDefault="005116E8" w:rsidP="00802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02D6F" w:rsidRPr="005116E8">
        <w:rPr>
          <w:rFonts w:ascii="Arial" w:hAnsi="Arial" w:cs="Arial"/>
          <w:sz w:val="24"/>
          <w:szCs w:val="24"/>
        </w:rPr>
        <w:t>s un revestimiento 100% acrílico elastom</w:t>
      </w:r>
      <w:bookmarkStart w:id="0" w:name="_GoBack"/>
      <w:bookmarkEnd w:id="0"/>
      <w:r w:rsidR="00802D6F" w:rsidRPr="005116E8">
        <w:rPr>
          <w:rFonts w:ascii="Arial" w:hAnsi="Arial" w:cs="Arial"/>
          <w:sz w:val="24"/>
          <w:szCs w:val="24"/>
        </w:rPr>
        <w:t xml:space="preserve">érico fluido para techos, diseñado para mejorar el ahorro de energía y resistencia al agua, protegiendo los edificios y aumentando la longevidad de sus sistemas de impermeabilización. La serie TF 1000 soporta calor intenso y rayos ultravioleta en climas húmedos. TF 1000 está formulado con tecnología avanzada de polímeros totalmente acrílicos para aplicarse </w:t>
      </w:r>
      <w:r w:rsidR="00802D6F" w:rsidRPr="005116E8">
        <w:rPr>
          <w:rFonts w:ascii="Arial" w:hAnsi="Arial" w:cs="Arial"/>
          <w:sz w:val="24"/>
          <w:szCs w:val="24"/>
        </w:rPr>
        <w:lastRenderedPageBreak/>
        <w:t xml:space="preserve">sobre espuma de poliuretano en spray. TF 1000 es ideal para techos de poca pendiente, con drenaje positivo. </w:t>
      </w:r>
    </w:p>
    <w:p w:rsidR="00802D6F" w:rsidRPr="005116E8" w:rsidRDefault="00802D6F" w:rsidP="00802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Durabilidad exterior superior y resistencia a la luz UV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Granizo severo clasificado con espuma LPA y sistema de revestimiento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Membrana elastomérica completamente adherida sin costuras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Resistente al agua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Excelente resistencia a la absorción de suciedad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Baja flexibilidad de temperatura hasta -15 ° F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UL 790 aprobado en construcciones múltiples </w:t>
      </w:r>
    </w:p>
    <w:p w:rsidR="00802D6F" w:rsidRPr="005116E8" w:rsidRDefault="00802D6F" w:rsidP="00802D6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s-ES"/>
        </w:rPr>
      </w:pPr>
      <w:r w:rsidRPr="005116E8">
        <w:rPr>
          <w:rFonts w:ascii="Arial" w:hAnsi="Arial" w:cs="Arial"/>
          <w:color w:val="auto"/>
          <w:lang w:val="es-ES"/>
        </w:rPr>
        <w:t xml:space="preserve"> Mantenimiento Mínimo y renovable (aplicándose una vez al año sobre el sistema Premiseal 280, permite extender la vida útil del sistema por 10 años.</w:t>
      </w:r>
    </w:p>
    <w:sectPr w:rsidR="00802D6F" w:rsidRPr="00511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9" w:rsidRDefault="00152F79" w:rsidP="00C22F5D">
      <w:pPr>
        <w:spacing w:after="0" w:line="240" w:lineRule="auto"/>
      </w:pPr>
      <w:r>
        <w:separator/>
      </w:r>
    </w:p>
  </w:endnote>
  <w:endnote w:type="continuationSeparator" w:id="0">
    <w:p w:rsidR="00152F79" w:rsidRDefault="00152F79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9" w:rsidRDefault="00152F79" w:rsidP="00C22F5D">
      <w:pPr>
        <w:spacing w:after="0" w:line="240" w:lineRule="auto"/>
      </w:pPr>
      <w:r>
        <w:separator/>
      </w:r>
    </w:p>
  </w:footnote>
  <w:footnote w:type="continuationSeparator" w:id="0">
    <w:p w:rsidR="00152F79" w:rsidRDefault="00152F79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35900"/>
    <w:rsid w:val="00152F79"/>
    <w:rsid w:val="00154DDB"/>
    <w:rsid w:val="00205B91"/>
    <w:rsid w:val="002226D2"/>
    <w:rsid w:val="00285607"/>
    <w:rsid w:val="002C514A"/>
    <w:rsid w:val="00491492"/>
    <w:rsid w:val="005116E8"/>
    <w:rsid w:val="0058667D"/>
    <w:rsid w:val="0060171F"/>
    <w:rsid w:val="006120E7"/>
    <w:rsid w:val="00676779"/>
    <w:rsid w:val="006C17A8"/>
    <w:rsid w:val="007C2829"/>
    <w:rsid w:val="007D17D1"/>
    <w:rsid w:val="00802D6F"/>
    <w:rsid w:val="0091599F"/>
    <w:rsid w:val="00920F05"/>
    <w:rsid w:val="0096693A"/>
    <w:rsid w:val="009E45A4"/>
    <w:rsid w:val="00A24D9E"/>
    <w:rsid w:val="00A3726A"/>
    <w:rsid w:val="00AD4A39"/>
    <w:rsid w:val="00B81C94"/>
    <w:rsid w:val="00BA6B40"/>
    <w:rsid w:val="00BB6E01"/>
    <w:rsid w:val="00C22F5D"/>
    <w:rsid w:val="00CB2760"/>
    <w:rsid w:val="00D5318D"/>
    <w:rsid w:val="00D9593F"/>
    <w:rsid w:val="00DA6FC5"/>
    <w:rsid w:val="00F35540"/>
    <w:rsid w:val="00F55A70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</cp:revision>
  <dcterms:created xsi:type="dcterms:W3CDTF">2018-08-10T18:12:00Z</dcterms:created>
  <dcterms:modified xsi:type="dcterms:W3CDTF">2018-09-18T19:15:00Z</dcterms:modified>
</cp:coreProperties>
</file>